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4" w:rsidRPr="00504144" w:rsidRDefault="00504144" w:rsidP="00504144">
      <w:pPr>
        <w:snapToGrid w:val="0"/>
        <w:jc w:val="center"/>
        <w:rPr>
          <w:rFonts w:ascii="標楷體" w:eastAsia="標楷體" w:hAnsi="標楷體"/>
          <w:b/>
          <w:sz w:val="40"/>
        </w:rPr>
      </w:pPr>
      <w:proofErr w:type="gramStart"/>
      <w:r w:rsidRPr="00504144">
        <w:rPr>
          <w:rFonts w:ascii="標楷體" w:eastAsia="標楷體" w:hAnsi="標楷體" w:hint="eastAsia"/>
          <w:b/>
          <w:sz w:val="40"/>
        </w:rPr>
        <w:t>104</w:t>
      </w:r>
      <w:proofErr w:type="gramEnd"/>
      <w:r w:rsidRPr="00504144">
        <w:rPr>
          <w:rFonts w:ascii="標楷體" w:eastAsia="標楷體" w:hAnsi="標楷體" w:hint="eastAsia"/>
          <w:b/>
          <w:sz w:val="40"/>
        </w:rPr>
        <w:t>年度 身心障礙者自立生活支持服務</w:t>
      </w:r>
    </w:p>
    <w:p w:rsidR="00504144" w:rsidRDefault="00504144" w:rsidP="00504144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</w:rPr>
      </w:pPr>
      <w:r w:rsidRPr="00504144">
        <w:rPr>
          <w:rFonts w:ascii="標楷體" w:eastAsia="標楷體" w:hAnsi="標楷體" w:hint="eastAsia"/>
          <w:b/>
          <w:sz w:val="36"/>
        </w:rPr>
        <w:t xml:space="preserve">同儕支持員 職前培訓班 </w:t>
      </w:r>
    </w:p>
    <w:p w:rsidR="00504144" w:rsidRDefault="00504144" w:rsidP="00504144">
      <w:pPr>
        <w:snapToGrid w:val="0"/>
        <w:spacing w:line="160" w:lineRule="atLeast"/>
        <w:jc w:val="center"/>
        <w:rPr>
          <w:rFonts w:ascii="標楷體" w:eastAsia="標楷體" w:hAnsi="標楷體"/>
          <w:b/>
          <w:sz w:val="36"/>
        </w:rPr>
      </w:pPr>
      <w:r w:rsidRPr="00504144">
        <w:rPr>
          <w:rFonts w:ascii="標楷體" w:eastAsia="標楷體" w:hAnsi="標楷體" w:hint="eastAsia"/>
          <w:b/>
          <w:sz w:val="36"/>
        </w:rPr>
        <w:t>課程報名簡章</w:t>
      </w:r>
    </w:p>
    <w:p w:rsidR="00504144" w:rsidRPr="00930303" w:rsidRDefault="00504144" w:rsidP="00504144">
      <w:pPr>
        <w:snapToGrid w:val="0"/>
        <w:spacing w:line="160" w:lineRule="atLeast"/>
        <w:rPr>
          <w:rFonts w:ascii="標楷體" w:eastAsia="標楷體" w:hAnsi="標楷體"/>
          <w:b/>
          <w:sz w:val="28"/>
        </w:rPr>
      </w:pPr>
      <w:r w:rsidRPr="00930303">
        <w:rPr>
          <w:rFonts w:ascii="標楷體" w:eastAsia="標楷體" w:hAnsi="標楷體" w:hint="eastAsia"/>
          <w:b/>
          <w:sz w:val="28"/>
        </w:rPr>
        <w:t>課程說明：</w:t>
      </w:r>
    </w:p>
    <w:p w:rsidR="00504144" w:rsidRPr="00504144" w:rsidRDefault="00504144" w:rsidP="00504144">
      <w:pPr>
        <w:snapToGrid w:val="0"/>
        <w:spacing w:line="276" w:lineRule="auto"/>
        <w:ind w:firstLine="480"/>
        <w:rPr>
          <w:rFonts w:ascii="標楷體" w:eastAsia="標楷體" w:hAnsi="標楷體"/>
        </w:rPr>
      </w:pPr>
      <w:r w:rsidRPr="00A92B67">
        <w:rPr>
          <w:rFonts w:ascii="標楷體" w:eastAsia="標楷體" w:hAnsi="標楷體" w:hint="eastAsia"/>
          <w:b/>
        </w:rPr>
        <w:t>「自立生活」</w:t>
      </w:r>
      <w:r w:rsidRPr="00504144">
        <w:rPr>
          <w:rFonts w:ascii="標楷體" w:eastAsia="標楷體" w:hAnsi="標楷體" w:hint="eastAsia"/>
        </w:rPr>
        <w:t>是一份面對生活的自主權，也是一份面對生活的勇氣。</w:t>
      </w:r>
    </w:p>
    <w:p w:rsidR="00504144" w:rsidRPr="00504144" w:rsidRDefault="00504144" w:rsidP="00504144">
      <w:pPr>
        <w:snapToGrid w:val="0"/>
        <w:spacing w:line="276" w:lineRule="auto"/>
        <w:ind w:firstLine="480"/>
        <w:rPr>
          <w:rFonts w:ascii="標楷體" w:eastAsia="標楷體" w:hAnsi="標楷體"/>
        </w:rPr>
      </w:pPr>
      <w:r w:rsidRPr="00504144">
        <w:rPr>
          <w:rFonts w:ascii="標楷體" w:eastAsia="標楷體" w:hAnsi="標楷體" w:hint="eastAsia"/>
        </w:rPr>
        <w:t>期待著同樣是障礙者的你，</w:t>
      </w:r>
      <w:r w:rsidR="00487EEC">
        <w:rPr>
          <w:rFonts w:ascii="標楷體" w:eastAsia="標楷體" w:hAnsi="標楷體" w:hint="eastAsia"/>
        </w:rPr>
        <w:t>一同加入同儕支持員的行列，透過老師的經驗分享與教學，幫助所服務的</w:t>
      </w:r>
      <w:r w:rsidRPr="00504144">
        <w:rPr>
          <w:rFonts w:ascii="標楷體" w:eastAsia="標楷體" w:hAnsi="標楷體" w:hint="eastAsia"/>
        </w:rPr>
        <w:t>障礙者找到面對生活的勇氣</w:t>
      </w:r>
      <w:r w:rsidR="00487EEC">
        <w:rPr>
          <w:rFonts w:ascii="標楷體" w:eastAsia="標楷體" w:hAnsi="標楷體" w:hint="eastAsia"/>
        </w:rPr>
        <w:t>與決定</w:t>
      </w:r>
      <w:r w:rsidRPr="00504144">
        <w:rPr>
          <w:rFonts w:ascii="標楷體" w:eastAsia="標楷體" w:hAnsi="標楷體" w:hint="eastAsia"/>
        </w:rPr>
        <w:t>，勇敢的實現「自立生活」!</w:t>
      </w:r>
    </w:p>
    <w:p w:rsidR="00504144" w:rsidRPr="00504144" w:rsidRDefault="00504144" w:rsidP="00504144">
      <w:pPr>
        <w:snapToGrid w:val="0"/>
        <w:spacing w:line="276" w:lineRule="auto"/>
        <w:rPr>
          <w:rFonts w:ascii="標楷體" w:eastAsia="標楷體" w:hAnsi="標楷體"/>
          <w:sz w:val="28"/>
        </w:rPr>
      </w:pPr>
      <w:r w:rsidRPr="00504144">
        <w:rPr>
          <w:rFonts w:ascii="標楷體" w:eastAsia="標楷體" w:hAnsi="標楷體" w:hint="eastAsia"/>
          <w:b/>
          <w:sz w:val="28"/>
        </w:rPr>
        <w:t>指導單位：</w:t>
      </w:r>
      <w:r w:rsidRPr="00504144">
        <w:rPr>
          <w:rFonts w:ascii="標楷體" w:eastAsia="標楷體" w:hAnsi="標楷體" w:hint="eastAsia"/>
          <w:sz w:val="28"/>
        </w:rPr>
        <w:t>基隆市政府</w:t>
      </w:r>
    </w:p>
    <w:p w:rsidR="00504144" w:rsidRPr="00504144" w:rsidRDefault="00504144" w:rsidP="00504144">
      <w:pPr>
        <w:snapToGrid w:val="0"/>
        <w:spacing w:line="276" w:lineRule="auto"/>
        <w:rPr>
          <w:rFonts w:ascii="標楷體" w:eastAsia="標楷體" w:hAnsi="標楷體"/>
          <w:sz w:val="28"/>
        </w:rPr>
      </w:pPr>
      <w:r w:rsidRPr="00504144">
        <w:rPr>
          <w:rFonts w:ascii="標楷體" w:eastAsia="標楷體" w:hAnsi="標楷體" w:hint="eastAsia"/>
          <w:b/>
          <w:sz w:val="28"/>
        </w:rPr>
        <w:t>承辦單位：</w:t>
      </w:r>
      <w:r w:rsidRPr="00504144">
        <w:rPr>
          <w:rFonts w:ascii="標楷體" w:eastAsia="標楷體" w:hAnsi="標楷體" w:hint="eastAsia"/>
          <w:sz w:val="28"/>
        </w:rPr>
        <w:t>社團法人基隆市脊髓損傷者協會</w:t>
      </w:r>
    </w:p>
    <w:p w:rsidR="00504144" w:rsidRPr="00504144" w:rsidRDefault="00504144" w:rsidP="00504144">
      <w:pPr>
        <w:snapToGrid w:val="0"/>
        <w:spacing w:line="276" w:lineRule="auto"/>
        <w:rPr>
          <w:rFonts w:ascii="標楷體" w:eastAsia="標楷體" w:hAnsi="標楷體" w:cs="Times New Roman"/>
          <w:sz w:val="28"/>
          <w:szCs w:val="28"/>
        </w:rPr>
      </w:pPr>
      <w:r w:rsidRPr="00504144">
        <w:rPr>
          <w:rFonts w:ascii="標楷體" w:eastAsia="標楷體" w:hAnsi="標楷體" w:hint="eastAsia"/>
          <w:b/>
          <w:sz w:val="28"/>
        </w:rPr>
        <w:t>參加對象：</w:t>
      </w:r>
      <w:r w:rsidR="0063688C" w:rsidRPr="0063688C">
        <w:rPr>
          <w:rFonts w:ascii="標楷體" w:eastAsia="標楷體" w:hAnsi="標楷體" w:hint="eastAsia"/>
          <w:sz w:val="28"/>
        </w:rPr>
        <w:t>18歲以上，</w:t>
      </w:r>
      <w:r w:rsidRPr="00504144">
        <w:rPr>
          <w:rFonts w:ascii="標楷體" w:eastAsia="標楷體" w:hAnsi="標楷體" w:cs="Times New Roman" w:hint="eastAsia"/>
          <w:sz w:val="28"/>
          <w:szCs w:val="28"/>
        </w:rPr>
        <w:t>非機構照顧對象，且具社區</w:t>
      </w:r>
      <w:bookmarkStart w:id="0" w:name="_GoBack"/>
      <w:bookmarkEnd w:id="0"/>
      <w:r w:rsidRPr="00504144">
        <w:rPr>
          <w:rFonts w:ascii="標楷體" w:eastAsia="標楷體" w:hAnsi="標楷體" w:cs="Times New Roman" w:hint="eastAsia"/>
          <w:sz w:val="28"/>
          <w:szCs w:val="28"/>
        </w:rPr>
        <w:t>生活經驗之身心障礙者。</w:t>
      </w:r>
    </w:p>
    <w:p w:rsidR="00504144" w:rsidRPr="00504144" w:rsidRDefault="00504144" w:rsidP="00504144">
      <w:pPr>
        <w:snapToGrid w:val="0"/>
        <w:spacing w:line="276" w:lineRule="auto"/>
        <w:rPr>
          <w:rFonts w:ascii="標楷體" w:eastAsia="標楷體" w:hAnsi="標楷體" w:cs="Times New Roman"/>
          <w:sz w:val="28"/>
          <w:szCs w:val="32"/>
        </w:rPr>
      </w:pPr>
      <w:r w:rsidRPr="00504144">
        <w:rPr>
          <w:rFonts w:ascii="標楷體" w:eastAsia="標楷體" w:hAnsi="標楷體" w:hint="eastAsia"/>
          <w:b/>
          <w:sz w:val="28"/>
        </w:rPr>
        <w:t>上課地點：</w:t>
      </w:r>
      <w:r w:rsidRPr="00504144">
        <w:rPr>
          <w:rFonts w:ascii="標楷體" w:eastAsia="標楷體" w:hAnsi="標楷體" w:hint="eastAsia"/>
          <w:sz w:val="28"/>
        </w:rPr>
        <w:t>基隆市身心障礙福利中心(伊</w:t>
      </w:r>
      <w:proofErr w:type="gramStart"/>
      <w:r w:rsidRPr="00504144">
        <w:rPr>
          <w:rFonts w:ascii="標楷體" w:eastAsia="標楷體" w:hAnsi="標楷體" w:hint="eastAsia"/>
          <w:sz w:val="28"/>
        </w:rPr>
        <w:t>甸</w:t>
      </w:r>
      <w:proofErr w:type="gramEnd"/>
      <w:r w:rsidRPr="00504144">
        <w:rPr>
          <w:rFonts w:ascii="標楷體" w:eastAsia="標楷體" w:hAnsi="標楷體" w:hint="eastAsia"/>
          <w:sz w:val="28"/>
        </w:rPr>
        <w:t>基金會，</w:t>
      </w:r>
      <w:r w:rsidRPr="00504144">
        <w:rPr>
          <w:rFonts w:ascii="標楷體" w:eastAsia="標楷體" w:hAnsi="標楷體" w:cs="Times New Roman"/>
          <w:sz w:val="28"/>
          <w:szCs w:val="32"/>
        </w:rPr>
        <w:t>基隆市東信路282-45號</w:t>
      </w:r>
      <w:r w:rsidRPr="00504144">
        <w:rPr>
          <w:rFonts w:ascii="標楷體" w:eastAsia="標楷體" w:hAnsi="標楷體" w:cs="Times New Roman" w:hint="eastAsia"/>
          <w:sz w:val="28"/>
          <w:szCs w:val="32"/>
        </w:rPr>
        <w:t>)</w:t>
      </w:r>
    </w:p>
    <w:p w:rsidR="00504144" w:rsidRPr="00504144" w:rsidRDefault="00504144" w:rsidP="00504144">
      <w:pPr>
        <w:snapToGrid w:val="0"/>
        <w:spacing w:line="276" w:lineRule="auto"/>
        <w:rPr>
          <w:rFonts w:ascii="標楷體" w:eastAsia="標楷體" w:hAnsi="標楷體" w:cs="Times New Roman"/>
          <w:sz w:val="28"/>
          <w:szCs w:val="32"/>
        </w:rPr>
      </w:pPr>
      <w:r w:rsidRPr="00504144">
        <w:rPr>
          <w:rFonts w:ascii="標楷體" w:eastAsia="標楷體" w:hAnsi="標楷體" w:cs="Times New Roman" w:hint="eastAsia"/>
          <w:b/>
          <w:sz w:val="28"/>
          <w:szCs w:val="32"/>
        </w:rPr>
        <w:t>上課時間：</w:t>
      </w:r>
      <w:r w:rsidRPr="00504144">
        <w:rPr>
          <w:rFonts w:ascii="標楷體" w:eastAsia="標楷體" w:hAnsi="標楷體" w:cs="Times New Roman" w:hint="eastAsia"/>
          <w:sz w:val="28"/>
          <w:szCs w:val="32"/>
        </w:rPr>
        <w:t>4月11.12.18.19日，共4天。</w:t>
      </w:r>
    </w:p>
    <w:p w:rsidR="00504144" w:rsidRPr="00930303" w:rsidRDefault="00504144" w:rsidP="00504144">
      <w:pPr>
        <w:snapToGrid w:val="0"/>
        <w:spacing w:line="276" w:lineRule="auto"/>
        <w:rPr>
          <w:rFonts w:ascii="標楷體" w:eastAsia="標楷體" w:hAnsi="標楷體"/>
          <w:b/>
          <w:sz w:val="48"/>
          <w:szCs w:val="32"/>
        </w:rPr>
      </w:pPr>
      <w:r w:rsidRPr="00930303">
        <w:rPr>
          <w:rFonts w:ascii="標楷體" w:eastAsia="標楷體" w:hAnsi="標楷體" w:hint="eastAsia"/>
          <w:b/>
          <w:sz w:val="28"/>
          <w:szCs w:val="32"/>
        </w:rPr>
        <w:t>課程內容：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551"/>
        <w:gridCol w:w="6667"/>
      </w:tblGrid>
      <w:tr w:rsidR="00504144" w:rsidRPr="00504144" w:rsidTr="00504144">
        <w:trPr>
          <w:cantSplit/>
          <w:trHeight w:val="266"/>
        </w:trPr>
        <w:tc>
          <w:tcPr>
            <w:tcW w:w="620" w:type="pct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1212" w:type="pct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時間</w:t>
            </w:r>
          </w:p>
        </w:tc>
        <w:tc>
          <w:tcPr>
            <w:tcW w:w="3168" w:type="pct"/>
            <w:shd w:val="clear" w:color="auto" w:fill="auto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課程名稱</w:t>
            </w:r>
          </w:p>
        </w:tc>
      </w:tr>
      <w:tr w:rsidR="00504144" w:rsidRPr="00504144" w:rsidTr="00930303">
        <w:trPr>
          <w:cantSplit/>
          <w:trHeight w:val="494"/>
        </w:trPr>
        <w:tc>
          <w:tcPr>
            <w:tcW w:w="620" w:type="pct"/>
            <w:vMerge w:val="restar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4/11</w:t>
            </w:r>
          </w:p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(六)</w:t>
            </w: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10：00～12：00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認識自立生活運動與自立生活支持服務(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</w:tr>
      <w:tr w:rsidR="00504144" w:rsidRPr="00504144" w:rsidTr="00504144">
        <w:trPr>
          <w:cantSplit/>
          <w:trHeight w:val="138"/>
        </w:trPr>
        <w:tc>
          <w:tcPr>
            <w:tcW w:w="620" w:type="pct"/>
            <w:vMerge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11：00～12：00</w:t>
            </w:r>
          </w:p>
        </w:tc>
        <w:tc>
          <w:tcPr>
            <w:tcW w:w="3168" w:type="pct"/>
            <w:tcBorders>
              <w:bottom w:val="single" w:sz="4" w:space="0" w:color="auto"/>
            </w:tcBorders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中午休息時間</w:t>
            </w:r>
          </w:p>
        </w:tc>
      </w:tr>
      <w:tr w:rsidR="00504144" w:rsidRPr="00504144" w:rsidTr="00930303">
        <w:trPr>
          <w:cantSplit/>
          <w:trHeight w:val="505"/>
        </w:trPr>
        <w:tc>
          <w:tcPr>
            <w:tcW w:w="620" w:type="pct"/>
            <w:vMerge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13：00～16：00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何謂『同儕支持員』？ (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、(二)、(三)</w:t>
            </w:r>
          </w:p>
        </w:tc>
      </w:tr>
      <w:tr w:rsidR="00504144" w:rsidRPr="00504144" w:rsidTr="00930303">
        <w:trPr>
          <w:cantSplit/>
          <w:trHeight w:val="570"/>
        </w:trPr>
        <w:tc>
          <w:tcPr>
            <w:tcW w:w="620" w:type="pct"/>
            <w:vMerge w:val="restar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4/12</w:t>
            </w:r>
          </w:p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(日)</w:t>
            </w: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13：00～15：00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hint="eastAsia"/>
                <w:szCs w:val="24"/>
              </w:rPr>
              <w:t>身心障礙福利概念及相關法規措施介紹(</w:t>
            </w:r>
            <w:proofErr w:type="gramStart"/>
            <w:r w:rsidRPr="0050414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504144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hint="eastAsia"/>
                <w:szCs w:val="24"/>
              </w:rPr>
              <w:t>(二)</w:t>
            </w:r>
          </w:p>
        </w:tc>
      </w:tr>
      <w:tr w:rsidR="00504144" w:rsidRPr="00504144" w:rsidTr="00930303">
        <w:trPr>
          <w:cantSplit/>
          <w:trHeight w:val="550"/>
        </w:trPr>
        <w:tc>
          <w:tcPr>
            <w:tcW w:w="620" w:type="pct"/>
            <w:vMerge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15：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～17：00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障礙與歧視(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</w:tr>
      <w:tr w:rsidR="00504144" w:rsidRPr="00504144" w:rsidTr="00930303">
        <w:trPr>
          <w:cantSplit/>
          <w:trHeight w:val="558"/>
        </w:trPr>
        <w:tc>
          <w:tcPr>
            <w:tcW w:w="620" w:type="pct"/>
            <w:vMerge w:val="restar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4/18</w:t>
            </w:r>
          </w:p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(六)</w:t>
            </w: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10：00～12：00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身心障礙者之認識與服務原則(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</w:tr>
      <w:tr w:rsidR="00504144" w:rsidRPr="00504144" w:rsidTr="00504144">
        <w:trPr>
          <w:cantSplit/>
          <w:trHeight w:val="270"/>
        </w:trPr>
        <w:tc>
          <w:tcPr>
            <w:tcW w:w="620" w:type="pct"/>
            <w:vMerge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11：00～12：00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中午休息時間</w:t>
            </w:r>
          </w:p>
        </w:tc>
      </w:tr>
      <w:tr w:rsidR="00504144" w:rsidRPr="00504144" w:rsidTr="00930303">
        <w:trPr>
          <w:cantSplit/>
          <w:trHeight w:val="484"/>
        </w:trPr>
        <w:tc>
          <w:tcPr>
            <w:tcW w:w="620" w:type="pct"/>
            <w:vMerge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13：00～14：00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身心障礙者之認識與服務原則(三)</w:t>
            </w:r>
          </w:p>
        </w:tc>
      </w:tr>
      <w:tr w:rsidR="00504144" w:rsidRPr="00504144" w:rsidTr="00504144">
        <w:trPr>
          <w:cantSplit/>
          <w:trHeight w:val="470"/>
        </w:trPr>
        <w:tc>
          <w:tcPr>
            <w:tcW w:w="620" w:type="pct"/>
            <w:vMerge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14：00～16：00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自立生活計畫：從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規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畫到實踐(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</w:tr>
      <w:tr w:rsidR="00504144" w:rsidRPr="00504144" w:rsidTr="00930303">
        <w:trPr>
          <w:cantSplit/>
          <w:trHeight w:val="823"/>
        </w:trPr>
        <w:tc>
          <w:tcPr>
            <w:tcW w:w="620" w:type="pct"/>
            <w:vAlign w:val="center"/>
          </w:tcPr>
          <w:p w:rsidR="00504144" w:rsidRPr="00504144" w:rsidRDefault="00504144" w:rsidP="009303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4/19</w:t>
            </w:r>
          </w:p>
          <w:p w:rsidR="00504144" w:rsidRPr="00504144" w:rsidRDefault="00504144" w:rsidP="009303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(日)</w:t>
            </w:r>
          </w:p>
        </w:tc>
        <w:tc>
          <w:tcPr>
            <w:tcW w:w="1212" w:type="pct"/>
            <w:vAlign w:val="center"/>
          </w:tcPr>
          <w:p w:rsidR="00504144" w:rsidRPr="00504144" w:rsidRDefault="00504144" w:rsidP="0050414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13：00～17：00</w:t>
            </w:r>
          </w:p>
        </w:tc>
        <w:tc>
          <w:tcPr>
            <w:tcW w:w="3168" w:type="pct"/>
            <w:vAlign w:val="center"/>
          </w:tcPr>
          <w:p w:rsidR="00504144" w:rsidRPr="00504144" w:rsidRDefault="00504144" w:rsidP="001C6913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04144">
              <w:rPr>
                <w:rFonts w:ascii="標楷體" w:eastAsia="標楷體" w:hAnsi="標楷體" w:cs="Times New Roman" w:hint="eastAsia"/>
                <w:szCs w:val="24"/>
              </w:rPr>
              <w:t>自立生活計畫：從</w:t>
            </w:r>
            <w:proofErr w:type="gramStart"/>
            <w:r w:rsidRPr="00504144">
              <w:rPr>
                <w:rFonts w:ascii="標楷體" w:eastAsia="標楷體" w:hAnsi="標楷體" w:cs="Times New Roman" w:hint="eastAsia"/>
                <w:szCs w:val="24"/>
              </w:rPr>
              <w:t>規</w:t>
            </w:r>
            <w:proofErr w:type="gramEnd"/>
            <w:r w:rsidRPr="00504144">
              <w:rPr>
                <w:rFonts w:ascii="標楷體" w:eastAsia="標楷體" w:hAnsi="標楷體" w:cs="Times New Roman" w:hint="eastAsia"/>
                <w:szCs w:val="24"/>
              </w:rPr>
              <w:t>畫到實踐(三)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(四)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(五)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504144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</w:tr>
    </w:tbl>
    <w:p w:rsidR="00504144" w:rsidRPr="00930303" w:rsidRDefault="00930303" w:rsidP="00504144">
      <w:pPr>
        <w:snapToGrid w:val="0"/>
        <w:spacing w:line="276" w:lineRule="auto"/>
        <w:rPr>
          <w:rFonts w:ascii="標楷體" w:eastAsia="標楷體" w:hAnsi="標楷體"/>
          <w:sz w:val="28"/>
          <w:szCs w:val="32"/>
        </w:rPr>
      </w:pPr>
      <w:r w:rsidRPr="00930303">
        <w:rPr>
          <w:rFonts w:ascii="標楷體" w:eastAsia="標楷體" w:hAnsi="標楷體" w:hint="eastAsia"/>
          <w:b/>
          <w:sz w:val="28"/>
          <w:szCs w:val="32"/>
        </w:rPr>
        <w:t>注意事項：</w:t>
      </w:r>
      <w:r>
        <w:rPr>
          <w:rFonts w:ascii="標楷體" w:eastAsia="標楷體" w:hAnsi="標楷體" w:hint="eastAsia"/>
          <w:sz w:val="28"/>
          <w:szCs w:val="32"/>
        </w:rPr>
        <w:t>為響應環保，帶你的環保杯、環保</w:t>
      </w:r>
      <w:proofErr w:type="gramStart"/>
      <w:r>
        <w:rPr>
          <w:rFonts w:ascii="標楷體" w:eastAsia="標楷體" w:hAnsi="標楷體" w:hint="eastAsia"/>
          <w:sz w:val="28"/>
          <w:szCs w:val="32"/>
        </w:rPr>
        <w:t>筷</w:t>
      </w:r>
      <w:proofErr w:type="gramEnd"/>
      <w:r w:rsidRPr="00930303">
        <w:rPr>
          <w:rFonts w:ascii="標楷體" w:eastAsia="標楷體" w:hAnsi="標楷體" w:hint="eastAsia"/>
          <w:sz w:val="28"/>
          <w:szCs w:val="32"/>
        </w:rPr>
        <w:t>一同參加研習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163F1F" w:rsidRDefault="00163F1F" w:rsidP="00930303">
      <w:pPr>
        <w:snapToGrid w:val="0"/>
        <w:spacing w:line="160" w:lineRule="atLeas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56FE4" wp14:editId="726258CA">
                <wp:simplePos x="0" y="0"/>
                <wp:positionH relativeFrom="column">
                  <wp:posOffset>-457200</wp:posOffset>
                </wp:positionH>
                <wp:positionV relativeFrom="paragraph">
                  <wp:posOffset>140335</wp:posOffset>
                </wp:positionV>
                <wp:extent cx="7571105" cy="6350"/>
                <wp:effectExtent l="0" t="0" r="10795" b="317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1105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1.05pt" to="560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+x9AEAACQEAAAOAAAAZHJzL2Uyb0RvYy54bWysU0uO1DAQ3SNxB8t7OsmgnoGo07OY1rBB&#10;0OJzAI9T7ljyT7bppC/BAUBixw2QWHAfRtyCspNOM4CQQGxsl13vVb1ne3U5aEX24IO0pqHVoqQE&#10;DLetNLuGvn51/eARJSEy0zJlDTT0AIFeru/fW/WuhjPbWdWCJ0hiQt27hnYxurooAu9As7CwDgwe&#10;Cus1ixj6XdF61iO7VsVZWZ4XvfWt85ZDCLi7GQ/pOvMLATw+FyJAJKqh2FvMo8/jTRqL9YrVO89c&#10;J/nUBvuHLjSTBovOVBsWGXnj5S9UWnJvgxVxwa0urBCSQ9aAaqryJzUvO+Yga0FzgpttCv+Plj/b&#10;bz2RLd4dJYZpvKLb959uP7/7+vbjty8fSJUc6l2oMfHKbP0UBbf1Se4gvE4zCiFDdvUwuwpDJBw3&#10;L5YXVVUuKeF4dv5wmU0vTljnQ3wCVpO0aKiSJmlmNds/DRHrYeoxJW0rQ3rs9nGJRCkOVsn2WiqV&#10;g/Ru4Ep5smd443HI/SPDnaxEt2GhG5PCIWxsTDoxTxmckt5RYV7Fg4Kx8gsQ6BVqqsbSd6sxzsHE&#10;Y0VlMDvBBPY2A6ee/wSc8hMU8gv+G/CMyJWtiTNYS2P979o+mSTG/KMDo+5kwY1tD/nuszX4FLNX&#10;07dJb/3HOMNPn3v9HQAA//8DAFBLAwQUAAYACAAAACEAb5cEEuIAAAAKAQAADwAAAGRycy9kb3du&#10;cmV2LnhtbEyPzWrDMBCE74W+g9hCLyWRJdMfXMshFHpooZCkDWlvirW1TKyVsZTEefsqp+Y4O8Ps&#10;N+VsdB074BBaTwrENAOGVHvTUqPg6/N18gQsRE1Gd55QwQkDzKrrq1IXxh9piYdVbFgqoVBoBTbG&#10;vuA81BadDlPfIyXv1w9OxySHhptBH1O567jMsgfudEvpg9U9vlisd6u9U3Av4vr9Z3PKl3dv33aR&#10;7xYfwsyVur0Z58/AIo7xPwxn/IQOVWLa+j2ZwDoFk0eZtkQFUgpg54CQWQ5smy65AF6V/HJC9QcA&#10;AP//AwBQSwECLQAUAAYACAAAACEAtoM4kv4AAADhAQAAEwAAAAAAAAAAAAAAAAAAAAAAW0NvbnRl&#10;bnRfVHlwZXNdLnhtbFBLAQItABQABgAIAAAAIQA4/SH/1gAAAJQBAAALAAAAAAAAAAAAAAAAAC8B&#10;AABfcmVscy8ucmVsc1BLAQItABQABgAIAAAAIQAOaM+x9AEAACQEAAAOAAAAAAAAAAAAAAAAAC4C&#10;AABkcnMvZTJvRG9jLnhtbFBLAQItABQABgAIAAAAIQBvlwQS4gAAAAoBAAAPAAAAAAAAAAAAAAAA&#10;AE4EAABkcnMvZG93bnJldi54bWxQSwUGAAAAAAQABADzAAAAXQUAAAAA&#10;" strokecolor="black [3213]" strokeweight="1.5pt">
                <v:stroke dashstyle="1 1"/>
              </v:line>
            </w:pict>
          </mc:Fallback>
        </mc:AlternateContent>
      </w:r>
    </w:p>
    <w:p w:rsidR="00504144" w:rsidRDefault="00242382" w:rsidP="00930303">
      <w:pPr>
        <w:snapToGrid w:val="0"/>
        <w:spacing w:line="160" w:lineRule="atLeas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報 名 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4035"/>
      </w:tblGrid>
      <w:tr w:rsidR="00242382" w:rsidTr="00BA1E60">
        <w:tc>
          <w:tcPr>
            <w:tcW w:w="1668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3118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出生年月日</w:t>
            </w:r>
          </w:p>
        </w:tc>
        <w:tc>
          <w:tcPr>
            <w:tcW w:w="4035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242382" w:rsidTr="00BA1E60">
        <w:tc>
          <w:tcPr>
            <w:tcW w:w="1668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身份證字號</w:t>
            </w:r>
          </w:p>
        </w:tc>
        <w:tc>
          <w:tcPr>
            <w:tcW w:w="3118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701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性別</w:t>
            </w:r>
          </w:p>
        </w:tc>
        <w:tc>
          <w:tcPr>
            <w:tcW w:w="4035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242382" w:rsidTr="00BA1E60">
        <w:tc>
          <w:tcPr>
            <w:tcW w:w="1668" w:type="dxa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居住地址</w:t>
            </w:r>
          </w:p>
        </w:tc>
        <w:tc>
          <w:tcPr>
            <w:tcW w:w="8854" w:type="dxa"/>
            <w:gridSpan w:val="3"/>
          </w:tcPr>
          <w:p w:rsidR="00242382" w:rsidRDefault="00242382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BA1E60" w:rsidTr="00BA1E60">
        <w:tc>
          <w:tcPr>
            <w:tcW w:w="1668" w:type="dxa"/>
          </w:tcPr>
          <w:p w:rsidR="00BA1E60" w:rsidRDefault="00BA1E60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連絡方式</w:t>
            </w:r>
          </w:p>
        </w:tc>
        <w:tc>
          <w:tcPr>
            <w:tcW w:w="4819" w:type="dxa"/>
            <w:gridSpan w:val="2"/>
          </w:tcPr>
          <w:p w:rsidR="00BA1E60" w:rsidRDefault="00BA1E60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電話：</w:t>
            </w:r>
          </w:p>
        </w:tc>
        <w:tc>
          <w:tcPr>
            <w:tcW w:w="4035" w:type="dxa"/>
          </w:tcPr>
          <w:p w:rsidR="00BA1E60" w:rsidRDefault="00BA1E60" w:rsidP="00BA1E60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手機：</w:t>
            </w:r>
          </w:p>
        </w:tc>
      </w:tr>
      <w:tr w:rsidR="00163F1F" w:rsidTr="009B3D4B">
        <w:tc>
          <w:tcPr>
            <w:tcW w:w="1668" w:type="dxa"/>
          </w:tcPr>
          <w:p w:rsidR="00163F1F" w:rsidRDefault="00163F1F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餐點選擇</w:t>
            </w:r>
          </w:p>
        </w:tc>
        <w:tc>
          <w:tcPr>
            <w:tcW w:w="8854" w:type="dxa"/>
            <w:gridSpan w:val="3"/>
          </w:tcPr>
          <w:p w:rsidR="00163F1F" w:rsidRDefault="00163F1F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□ 葷 □ 素 □ 自備</w:t>
            </w:r>
          </w:p>
        </w:tc>
      </w:tr>
      <w:tr w:rsidR="00BA1E60" w:rsidTr="00BA1E60">
        <w:tc>
          <w:tcPr>
            <w:tcW w:w="1668" w:type="dxa"/>
          </w:tcPr>
          <w:p w:rsidR="00BA1E60" w:rsidRDefault="00BA1E60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輔具類型</w:t>
            </w:r>
          </w:p>
        </w:tc>
        <w:tc>
          <w:tcPr>
            <w:tcW w:w="8854" w:type="dxa"/>
            <w:gridSpan w:val="3"/>
          </w:tcPr>
          <w:p w:rsidR="00BA1E60" w:rsidRDefault="00BA1E60" w:rsidP="00242382">
            <w:pPr>
              <w:snapToGrid w:val="0"/>
              <w:spacing w:line="16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□一般輪椅 □電動輪椅 □助行器 □拐杖 □視障協助 □其他</w:t>
            </w:r>
          </w:p>
        </w:tc>
      </w:tr>
      <w:tr w:rsidR="00BA1E60" w:rsidTr="00BA1E60">
        <w:tc>
          <w:tcPr>
            <w:tcW w:w="1668" w:type="dxa"/>
          </w:tcPr>
          <w:p w:rsidR="00BA1E60" w:rsidRDefault="00BA1E60" w:rsidP="00BA1E60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備  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註</w:t>
            </w:r>
            <w:proofErr w:type="gramEnd"/>
          </w:p>
        </w:tc>
        <w:tc>
          <w:tcPr>
            <w:tcW w:w="8854" w:type="dxa"/>
            <w:gridSpan w:val="3"/>
          </w:tcPr>
          <w:p w:rsidR="00BA1E60" w:rsidRPr="00BA1E60" w:rsidRDefault="00BA1E60" w:rsidP="00242382">
            <w:pPr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BA1E60">
              <w:rPr>
                <w:rFonts w:ascii="標楷體" w:eastAsia="標楷體" w:hAnsi="標楷體" w:hint="eastAsia"/>
                <w:sz w:val="28"/>
                <w:szCs w:val="32"/>
              </w:rPr>
              <w:t>填寫完畢後，請傳真</w:t>
            </w:r>
            <w:r w:rsidRPr="00163F1F">
              <w:rPr>
                <w:rFonts w:ascii="標楷體" w:eastAsia="標楷體" w:hAnsi="標楷體" w:hint="eastAsia"/>
                <w:b/>
                <w:sz w:val="28"/>
                <w:szCs w:val="32"/>
              </w:rPr>
              <w:t>02-24620582</w:t>
            </w:r>
            <w:r w:rsidRPr="00BA1E60">
              <w:rPr>
                <w:rFonts w:ascii="標楷體" w:eastAsia="標楷體" w:hAnsi="標楷體" w:hint="eastAsia"/>
                <w:sz w:val="28"/>
                <w:szCs w:val="32"/>
              </w:rPr>
              <w:t>或mail：</w:t>
            </w:r>
            <w:r w:rsidRPr="00163F1F">
              <w:rPr>
                <w:rFonts w:ascii="標楷體" w:eastAsia="標楷體" w:hAnsi="標楷體" w:hint="eastAsia"/>
                <w:b/>
                <w:sz w:val="28"/>
                <w:szCs w:val="32"/>
              </w:rPr>
              <w:t>digimonppilove@gmail.com</w:t>
            </w:r>
          </w:p>
        </w:tc>
      </w:tr>
    </w:tbl>
    <w:p w:rsidR="00242382" w:rsidRPr="00930303" w:rsidRDefault="00242382" w:rsidP="00242382">
      <w:pPr>
        <w:snapToGrid w:val="0"/>
        <w:spacing w:line="160" w:lineRule="atLeast"/>
        <w:rPr>
          <w:rFonts w:ascii="標楷體" w:eastAsia="標楷體" w:hAnsi="標楷體"/>
          <w:b/>
          <w:sz w:val="28"/>
          <w:szCs w:val="32"/>
        </w:rPr>
      </w:pPr>
    </w:p>
    <w:sectPr w:rsidR="00242382" w:rsidRPr="00930303" w:rsidSect="005041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25" w:rsidRDefault="00D41F25" w:rsidP="00504144">
      <w:r>
        <w:separator/>
      </w:r>
    </w:p>
  </w:endnote>
  <w:endnote w:type="continuationSeparator" w:id="0">
    <w:p w:rsidR="00D41F25" w:rsidRDefault="00D41F25" w:rsidP="0050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25" w:rsidRDefault="00D41F25" w:rsidP="00504144">
      <w:r>
        <w:separator/>
      </w:r>
    </w:p>
  </w:footnote>
  <w:footnote w:type="continuationSeparator" w:id="0">
    <w:p w:rsidR="00D41F25" w:rsidRDefault="00D41F25" w:rsidP="00504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6"/>
    <w:rsid w:val="00163F1F"/>
    <w:rsid w:val="00242382"/>
    <w:rsid w:val="00474D27"/>
    <w:rsid w:val="00487EEC"/>
    <w:rsid w:val="00504144"/>
    <w:rsid w:val="0063688C"/>
    <w:rsid w:val="00637AE6"/>
    <w:rsid w:val="00915E0F"/>
    <w:rsid w:val="00930303"/>
    <w:rsid w:val="00A92B67"/>
    <w:rsid w:val="00BA1E60"/>
    <w:rsid w:val="00D41F25"/>
    <w:rsid w:val="00DB53F5"/>
    <w:rsid w:val="00E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44"/>
    <w:rPr>
      <w:sz w:val="20"/>
      <w:szCs w:val="20"/>
    </w:rPr>
  </w:style>
  <w:style w:type="table" w:styleId="a7">
    <w:name w:val="Table Grid"/>
    <w:basedOn w:val="a1"/>
    <w:uiPriority w:val="59"/>
    <w:rsid w:val="0024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44"/>
    <w:rPr>
      <w:sz w:val="20"/>
      <w:szCs w:val="20"/>
    </w:rPr>
  </w:style>
  <w:style w:type="table" w:styleId="a7">
    <w:name w:val="Table Grid"/>
    <w:basedOn w:val="a1"/>
    <w:uiPriority w:val="59"/>
    <w:rsid w:val="0024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2015-02-09T03:01:00Z</dcterms:created>
  <dcterms:modified xsi:type="dcterms:W3CDTF">2015-03-05T04:08:00Z</dcterms:modified>
</cp:coreProperties>
</file>